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B3" w:rsidRDefault="007F66C7" w:rsidP="00611A1A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BC0947">
        <w:rPr>
          <w:rFonts w:eastAsia="Times New Roman"/>
          <w:lang w:val="en-US"/>
        </w:rPr>
        <w:t xml:space="preserve">                                        </w:t>
      </w:r>
      <w:r>
        <w:rPr>
          <w:rFonts w:eastAsia="Times New Roman"/>
        </w:rPr>
        <w:t xml:space="preserve">ТЕХНИЧЕСКОЕ ЗАДАНИЕ 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выполнение работ по объекту: "Модернизация торгового павильона, расположенного по адресу: г. Минск, пр. правды, 24", расположенному по адресу: г. Минск, пр. Правды, 24, принадлежащему на праве собственности заказчику.</w:t>
      </w:r>
    </w:p>
    <w:p w:rsidR="002C6DB3" w:rsidRDefault="008064C8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Срок предоставления предложений: до 13.06.2022</w:t>
      </w:r>
      <w:bookmarkStart w:id="0" w:name="_GoBack"/>
      <w:bookmarkEnd w:id="0"/>
      <w:r>
        <w:t>г.</w:t>
      </w:r>
    </w:p>
    <w:p w:rsidR="008064C8" w:rsidRDefault="008064C8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Срок заключения договора: до 24.06.2022г.</w:t>
      </w:r>
    </w:p>
    <w:p w:rsidR="002C6DB3" w:rsidRDefault="007F66C7" w:rsidP="00611A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Место выполнения работ: г. Минск, пр. Правды, 24.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Перечень работ: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1.Изготовления торгового павильона согласно архитектурного проекта 19-08/21.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 Демонтаж (разборка) существующего торгового павильона.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 Погрузка разобранных конструкций на транспорт заказчика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 Доставка и монтаж торгового павильона в границах участка согласно схемы размещения на бетонный ленточный фундамент.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 Утилизация строительных отходов.</w:t>
      </w:r>
    </w:p>
    <w:p w:rsidR="002C6DB3" w:rsidRDefault="007F66C7" w:rsidP="0088161C">
      <w:pPr>
        <w:pStyle w:val="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Изделие (торговый павильон) передается Заказчику по ТТН, </w:t>
      </w:r>
      <w:r w:rsidR="00A959BF">
        <w:rPr>
          <w:b/>
          <w:sz w:val="24"/>
          <w:szCs w:val="24"/>
        </w:rPr>
        <w:t>с предоставлением д</w:t>
      </w:r>
      <w:r>
        <w:rPr>
          <w:b/>
          <w:sz w:val="24"/>
          <w:szCs w:val="24"/>
        </w:rPr>
        <w:t>окумент</w:t>
      </w:r>
      <w:r w:rsidR="00A959BF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о качестве, паспорт</w:t>
      </w:r>
      <w:r w:rsidR="00A959BF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изделия.</w:t>
      </w:r>
    </w:p>
    <w:p w:rsidR="002C6DB3" w:rsidRDefault="007F66C7" w:rsidP="0088161C">
      <w:pPr>
        <w:pStyle w:val="HTML"/>
        <w:jc w:val="both"/>
      </w:pPr>
      <w:r>
        <w:rPr>
          <w:b/>
          <w:sz w:val="24"/>
          <w:szCs w:val="24"/>
        </w:rPr>
        <w:t xml:space="preserve">          </w:t>
      </w:r>
      <w:r>
        <w:t xml:space="preserve"> 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</w:t>
      </w:r>
      <w:r w:rsidR="00A959BF">
        <w:t>Начало работ: июнь 2022 г.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Требования по гарантии на выполненные работы: не менее 5 лет от даты подписания обеими сторонами акта приемки работ.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Источник финансирования: собственные средства Заказчика.</w:t>
      </w:r>
    </w:p>
    <w:p w:rsidR="002C6DB3" w:rsidRDefault="00BC0947" w:rsidP="00BC09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5.</w:t>
      </w:r>
      <w:r w:rsidR="007F66C7">
        <w:t>Условия</w:t>
      </w:r>
      <w:r w:rsidRPr="00BC0947">
        <w:t xml:space="preserve"> </w:t>
      </w:r>
      <w:r w:rsidR="007F66C7">
        <w:t xml:space="preserve">оплаты: </w:t>
      </w:r>
      <w:r w:rsidR="007F66C7">
        <w:br/>
        <w:t xml:space="preserve">Оплата осуществляется путем перечисления денежных средств со счета Заказчика на расчетный счет подрядчика </w:t>
      </w:r>
      <w:r w:rsidR="007F66C7">
        <w:rPr>
          <w:b/>
        </w:rPr>
        <w:t>согласно графику платежей, который прилагается к договору подряда.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Требования к претендентам: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Опыт работы в строительстве на менее </w:t>
      </w:r>
      <w:r w:rsidR="00A959BF">
        <w:t>5</w:t>
      </w:r>
      <w:r>
        <w:t xml:space="preserve"> лет.  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 участию в переговорах допускаются претенденты, имеющие специальное разрешение (лицензию) на выполнение всех работ, являющихся предметом заказа, если на выполнение предмета заказа (работ) необходимо наличие такого документа. 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Документы, удостоверяющие финансово-экономическую состоятельность претендента:</w:t>
      </w:r>
    </w:p>
    <w:p w:rsidR="00A959BF" w:rsidRDefault="00A959BF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Перед заключением договора Заказчик оставляет за собой право затребовать </w:t>
      </w:r>
      <w:r w:rsidR="007F66C7">
        <w:t>справки налоговых органов об уплате соответствующих налогов</w:t>
      </w:r>
      <w:r>
        <w:t>ых платежей за календарный год для определения экономического состояния претендента.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Документы, удостоверяющие технические возможности претендента: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список договоров, заключенных за последние три года, с указанием периода их действия и цен, сроков и объемов выполнения работ, а также заказчиков, относящихся к предмету процедуры переговоров;</w:t>
      </w:r>
    </w:p>
    <w:p w:rsidR="002C6DB3" w:rsidRDefault="00BC094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rPr>
          <w:lang w:val="en-US"/>
        </w:rPr>
        <w:t>c</w:t>
      </w:r>
      <w:r w:rsidR="007F66C7">
        <w:t>писок</w:t>
      </w:r>
      <w:proofErr w:type="gramEnd"/>
      <w:r w:rsidR="007F66C7">
        <w:t xml:space="preserve"> сходных объектов, выполненных претендентом с указанием адреса и заказчика.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 менее трех отзывов от заказчиков работ, относящихся к предмету заказа, о качестве выполненных работ по договорам, заключенным за последние три года;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соответствующие удостоверения и (или) сертификаты, выданные и подтвержденные уполномоченным государственным органом Республики Беларусь, если это требуется в соответствии с законодательством Республики Беларусь;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Заказчик оставляет за собой право по результатам представленной информации проверить ее подлинность путем официального обращения к заказчикам работ, относящихся к предмету заказа.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Документы, подтверждающие правовой статус претендента: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копия свидетельства о государственной регистрации, заверенная печатью и подписью уполномоченного лица претендента;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Комиссия </w:t>
      </w:r>
      <w:r w:rsidR="00A959BF">
        <w:t xml:space="preserve">оставляет за собой право </w:t>
      </w:r>
      <w:r>
        <w:t>отстран</w:t>
      </w:r>
      <w:r w:rsidR="00A959BF">
        <w:t>ить</w:t>
      </w:r>
      <w:r>
        <w:t xml:space="preserve"> претендента от дальнейшего участия в переговорах, не допус</w:t>
      </w:r>
      <w:r w:rsidR="00826F33">
        <w:t>т</w:t>
      </w:r>
      <w:r w:rsidR="00A959BF">
        <w:t>ить</w:t>
      </w:r>
      <w:r>
        <w:t xml:space="preserve"> предложение к оценке и отклон</w:t>
      </w:r>
      <w:r w:rsidR="00A959BF">
        <w:t>ить</w:t>
      </w:r>
      <w:r>
        <w:t xml:space="preserve"> в случае, если претендент не представил и (или) отказывается от представления документов и (или) информации, определенной в техническом задании и (или) приглашении (за исключением случая, когда документ или информация, не представленные претендентом, будут признаны лицом, уполномоченным на проведение переговоров, несущественными и (или) будут являться коммерческой тайной), или представил недостоверную информацию о себе, или представил предложение, не соответствующее требованиям приглашения и (или) технического задания по составу документов их содержанию, объему работ, товаров.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Предложение претендента должно содержать: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сопроводительное письмо, подтверждающее принятие условий, выдвинутых заказчиком переговоров, и согласие подписать договор;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копии специальных разрешений (лицензий) на выполнение работ по предмету заказа;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обоснование и расчет цены предложения претендента;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график производства работ (оказания услуг), поставки товаров;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график платежей;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 К оценке допускаются только предложения претендентов, отвечающие требованиям заказчика, указанным в техническом задании и (или) приглашении, а также в приложениях к этим документам, согласно решению лица, уполномоченного на проведение переговоров.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Критерии для выбора наилучшего предложения</w:t>
      </w:r>
      <w:r w:rsidR="008064C8">
        <w:t>: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низкая цена с учетом всех расходов для выполнения предмета заказа</w:t>
      </w:r>
      <w:r w:rsidR="008064C8">
        <w:t>.</w:t>
      </w:r>
      <w:r>
        <w:t xml:space="preserve"> </w:t>
      </w:r>
    </w:p>
    <w:p w:rsidR="008064C8" w:rsidRDefault="008064C8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срок выполнения работ.</w:t>
      </w:r>
    </w:p>
    <w:p w:rsidR="008064C8" w:rsidRDefault="008064C8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условия оплаты.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Приложение: 1. Архитектурный проект</w:t>
      </w:r>
      <w:r w:rsidR="008064C8">
        <w:t>.</w:t>
      </w:r>
    </w:p>
    <w:p w:rsidR="002C6DB3" w:rsidRDefault="007F66C7" w:rsidP="00611A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</w:t>
      </w:r>
    </w:p>
    <w:sectPr w:rsidR="002C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5084"/>
    <w:multiLevelType w:val="hybridMultilevel"/>
    <w:tmpl w:val="ACBC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C"/>
    <w:rsid w:val="001F685C"/>
    <w:rsid w:val="002C6DB3"/>
    <w:rsid w:val="0039068D"/>
    <w:rsid w:val="00611A1A"/>
    <w:rsid w:val="007F66C7"/>
    <w:rsid w:val="008064C8"/>
    <w:rsid w:val="00826F33"/>
    <w:rsid w:val="0088161C"/>
    <w:rsid w:val="00A015BF"/>
    <w:rsid w:val="00A959BF"/>
    <w:rsid w:val="00B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8EFC5-3A35-4E9B-8DD1-6EEC64A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8064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4C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технического задания - DOC форма</vt:lpstr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технического задания - DOC форма</dc:title>
  <dc:subject/>
  <dc:creator>Глушинский Дмитрий Францевич</dc:creator>
  <cp:keywords/>
  <dc:description/>
  <cp:lastModifiedBy>Романюк Максим Васильевич</cp:lastModifiedBy>
  <cp:revision>2</cp:revision>
  <cp:lastPrinted>2022-05-27T06:25:00Z</cp:lastPrinted>
  <dcterms:created xsi:type="dcterms:W3CDTF">2022-05-27T08:03:00Z</dcterms:created>
  <dcterms:modified xsi:type="dcterms:W3CDTF">2022-05-27T08:03:00Z</dcterms:modified>
</cp:coreProperties>
</file>